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03C" w:rsidRDefault="00DF75C5" w:rsidP="000668C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C9703C" w:rsidRDefault="00C9703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9703C" w:rsidRDefault="00DF75C5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>по адресам: улица Индустриал</w:t>
      </w:r>
      <w:r w:rsidR="000668C3">
        <w:rPr>
          <w:rFonts w:ascii="Times New Roman" w:hAnsi="Times New Roman"/>
          <w:sz w:val="26"/>
          <w:szCs w:val="26"/>
        </w:rPr>
        <w:t xml:space="preserve">ьная, 55а, улица Фестивальная, </w:t>
      </w:r>
      <w:r>
        <w:rPr>
          <w:rFonts w:ascii="Times New Roman" w:hAnsi="Times New Roman"/>
          <w:sz w:val="26"/>
          <w:szCs w:val="26"/>
        </w:rPr>
        <w:t xml:space="preserve">18/26, улица Фестивальная, 16, проезд </w:t>
      </w:r>
      <w:proofErr w:type="spellStart"/>
      <w:r>
        <w:rPr>
          <w:rFonts w:ascii="Times New Roman" w:hAnsi="Times New Roman"/>
          <w:sz w:val="26"/>
          <w:szCs w:val="26"/>
        </w:rPr>
        <w:t>Глазковский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, 15/28, проезд </w:t>
      </w:r>
      <w:proofErr w:type="spellStart"/>
      <w:r>
        <w:rPr>
          <w:rFonts w:ascii="Times New Roman" w:hAnsi="Times New Roman"/>
          <w:sz w:val="26"/>
          <w:szCs w:val="26"/>
        </w:rPr>
        <w:t>Глазковский</w:t>
      </w:r>
      <w:proofErr w:type="spellEnd"/>
      <w:r>
        <w:rPr>
          <w:rFonts w:ascii="Times New Roman" w:hAnsi="Times New Roman"/>
          <w:sz w:val="26"/>
          <w:szCs w:val="26"/>
        </w:rPr>
        <w:t>, 11.</w:t>
      </w:r>
    </w:p>
    <w:p w:rsidR="00C9703C" w:rsidRDefault="00DF75C5">
      <w:pPr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4"/>
        </w:rPr>
        <w:t xml:space="preserve"> являются приложениями к постановлению Главы города Костромы от </w:t>
      </w:r>
      <w:r w:rsidR="000668C3">
        <w:rPr>
          <w:rFonts w:ascii="Times New Roman" w:hAnsi="Times New Roman" w:cs="Times New Roman"/>
          <w:sz w:val="26"/>
          <w:szCs w:val="24"/>
        </w:rPr>
        <w:t>14 мая</w:t>
      </w:r>
      <w:r>
        <w:rPr>
          <w:rFonts w:ascii="Times New Roman" w:hAnsi="Times New Roman" w:cs="Times New Roman"/>
          <w:sz w:val="26"/>
          <w:szCs w:val="24"/>
        </w:rPr>
        <w:t xml:space="preserve"> 2025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0668C3">
        <w:rPr>
          <w:rFonts w:ascii="Times New Roman" w:hAnsi="Times New Roman" w:cs="Times New Roman"/>
          <w:sz w:val="26"/>
          <w:szCs w:val="24"/>
          <w:highlight w:val="white"/>
        </w:rPr>
        <w:t>44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C9703C" w:rsidRDefault="00DF75C5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5 июня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C9703C" w:rsidRDefault="00DF75C5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Организатор публичных слушаний - Комиссия по рассмотрению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.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C9703C" w:rsidRDefault="00DF75C5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подлежащие рассмотрению на публичных слушаниях, и информационные материалы к ним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(раздел </w:t>
      </w:r>
      <w:r w:rsidR="000668C3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0668C3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0668C3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0668C3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/</w:t>
      </w:r>
      <w:r w:rsidR="000668C3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0668C3">
        <w:rPr>
          <w:rFonts w:ascii="Times New Roman" w:hAnsi="Times New Roman" w:cs="Times New Roman"/>
          <w:sz w:val="26"/>
          <w:szCs w:val="26"/>
          <w:lang w:eastAsia="ru-RU"/>
        </w:rPr>
        <w:t xml:space="preserve">") с 26 мая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2025 года. </w:t>
      </w:r>
    </w:p>
    <w:p w:rsidR="00C9703C" w:rsidRDefault="00DF75C5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официальном сайте Администрации города Костромы в информационно-телекоммуникационной сети "Интернет" по адресу: </w:t>
      </w:r>
      <w:hyperlink r:id="rId9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(раздел </w:t>
      </w:r>
      <w:r w:rsidR="000668C3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0668C3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0668C3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0668C3">
        <w:rPr>
          <w:rFonts w:ascii="Times New Roman" w:hAnsi="Times New Roman" w:cs="Times New Roman"/>
          <w:sz w:val="26"/>
          <w:szCs w:val="26"/>
          <w:lang w:eastAsia="ru-RU"/>
        </w:rPr>
        <w:t>"/"П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0668C3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с 26 мая по 5 июня 2025 года</w:t>
      </w:r>
      <w:r>
        <w:t xml:space="preserve">, </w:t>
      </w:r>
      <w:r>
        <w:rPr>
          <w:rFonts w:ascii="Times New Roman" w:hAnsi="Times New Roman" w:cs="Times New Roman"/>
          <w:sz w:val="26"/>
          <w:szCs w:val="26"/>
        </w:rPr>
        <w:t>а также в здании по адресу: Российская Федерация, Костромская область, городской округ город Кострома, город Кострома, площадь Конституции, 2, 4 этаж, кабинет 406, с 26 мая по 5 июня 2025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17.00,  ежедневно в будние дни. </w:t>
      </w:r>
    </w:p>
    <w:p w:rsidR="00C9703C" w:rsidRDefault="00DF75C5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C9703C" w:rsidRDefault="00DF75C5" w:rsidP="00111DEB">
      <w:pPr>
        <w:ind w:left="-284"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"О персональных данных".</w:t>
      </w:r>
    </w:p>
    <w:p w:rsidR="00C9703C" w:rsidRDefault="00DF75C5" w:rsidP="00111DEB">
      <w:pPr>
        <w:widowControl/>
        <w:ind w:left="-284"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рассматриваемых схем:</w:t>
      </w:r>
    </w:p>
    <w:p w:rsidR="00C9703C" w:rsidRDefault="00DF75C5" w:rsidP="00111DEB">
      <w:pPr>
        <w:widowControl/>
        <w:ind w:left="-284"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26 мая по 5 июня 2025 года;</w:t>
      </w:r>
    </w:p>
    <w:p w:rsidR="00C9703C" w:rsidRDefault="00DF75C5" w:rsidP="00111DEB">
      <w:pPr>
        <w:widowControl/>
        <w:ind w:left="-284"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2) посредством записи в книге (журнале) учета посетителей экспозиции схем, подлежащих рассмотрению на публичных слушаниях, в будние дни с 26 мая по 5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июня  2025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года с 9.00 до 13.00 и с 14.00 до 17.00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C9703C" w:rsidRDefault="00DF75C5" w:rsidP="00111DEB">
      <w:pPr>
        <w:widowControl/>
        <w:ind w:left="-284" w:right="-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C9703C" w:rsidSect="00111DEB">
      <w:headerReference w:type="default" r:id="rId10"/>
      <w:headerReference w:type="first" r:id="rId11"/>
      <w:pgSz w:w="11906" w:h="16838"/>
      <w:pgMar w:top="1134" w:right="851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D02" w:rsidRDefault="00976D02">
      <w:r>
        <w:separator/>
      </w:r>
    </w:p>
  </w:endnote>
  <w:endnote w:type="continuationSeparator" w:id="0">
    <w:p w:rsidR="00976D02" w:rsidRDefault="00976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D02" w:rsidRDefault="00976D02">
      <w:r>
        <w:separator/>
      </w:r>
    </w:p>
  </w:footnote>
  <w:footnote w:type="continuationSeparator" w:id="0">
    <w:p w:rsidR="00976D02" w:rsidRDefault="00976D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03C" w:rsidRDefault="00C9703C">
    <w:pPr>
      <w:pStyle w:val="affb"/>
    </w:pPr>
  </w:p>
  <w:p w:rsidR="00C9703C" w:rsidRDefault="00C9703C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03C" w:rsidRDefault="00C9703C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  <w:p w:rsidR="00C9703C" w:rsidRDefault="00C9703C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  <w:p w:rsidR="00C9703C" w:rsidRDefault="00DF75C5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7</w:t>
    </w:r>
  </w:p>
  <w:p w:rsidR="00C9703C" w:rsidRDefault="00DF75C5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 постан</w:t>
    </w:r>
    <w:r w:rsidR="000668C3">
      <w:rPr>
        <w:rFonts w:ascii="Times New Roman" w:hAnsi="Times New Roman" w:cs="Times New Roman"/>
        <w:i/>
        <w:sz w:val="24"/>
        <w:szCs w:val="24"/>
      </w:rPr>
      <w:t xml:space="preserve">овлению Главы города Костромы </w:t>
    </w:r>
    <w:r>
      <w:rPr>
        <w:rFonts w:ascii="Times New Roman" w:hAnsi="Times New Roman" w:cs="Times New Roman"/>
        <w:i/>
        <w:sz w:val="24"/>
        <w:szCs w:val="24"/>
      </w:rPr>
      <w:t xml:space="preserve">от </w:t>
    </w:r>
    <w:r w:rsidR="000668C3">
      <w:rPr>
        <w:rFonts w:ascii="Times New Roman" w:hAnsi="Times New Roman" w:cs="Times New Roman"/>
        <w:i/>
        <w:sz w:val="24"/>
        <w:szCs w:val="24"/>
      </w:rPr>
      <w:t>14 мая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0668C3">
      <w:rPr>
        <w:rFonts w:ascii="Times New Roman" w:hAnsi="Times New Roman" w:cs="Times New Roman"/>
        <w:i/>
        <w:sz w:val="24"/>
        <w:szCs w:val="24"/>
      </w:rPr>
      <w:t>44</w:t>
    </w:r>
  </w:p>
  <w:p w:rsidR="00C9703C" w:rsidRDefault="00C9703C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120DE"/>
    <w:multiLevelType w:val="hybridMultilevel"/>
    <w:tmpl w:val="3E04724A"/>
    <w:lvl w:ilvl="0" w:tplc="02DAD0A4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9E849B28">
      <w:start w:val="1"/>
      <w:numFmt w:val="lowerLetter"/>
      <w:lvlText w:val="%2."/>
      <w:lvlJc w:val="left"/>
      <w:pPr>
        <w:ind w:left="1590" w:hanging="360"/>
      </w:pPr>
    </w:lvl>
    <w:lvl w:ilvl="2" w:tplc="D40C8B78">
      <w:start w:val="1"/>
      <w:numFmt w:val="lowerRoman"/>
      <w:lvlText w:val="%3."/>
      <w:lvlJc w:val="right"/>
      <w:pPr>
        <w:ind w:left="2310" w:hanging="180"/>
      </w:pPr>
    </w:lvl>
    <w:lvl w:ilvl="3" w:tplc="20022F60">
      <w:start w:val="1"/>
      <w:numFmt w:val="decimal"/>
      <w:lvlText w:val="%4."/>
      <w:lvlJc w:val="left"/>
      <w:pPr>
        <w:ind w:left="3030" w:hanging="360"/>
      </w:pPr>
    </w:lvl>
    <w:lvl w:ilvl="4" w:tplc="D9F2C27C">
      <w:start w:val="1"/>
      <w:numFmt w:val="lowerLetter"/>
      <w:lvlText w:val="%5."/>
      <w:lvlJc w:val="left"/>
      <w:pPr>
        <w:ind w:left="3750" w:hanging="360"/>
      </w:pPr>
    </w:lvl>
    <w:lvl w:ilvl="5" w:tplc="A5B8FB8C">
      <w:start w:val="1"/>
      <w:numFmt w:val="lowerRoman"/>
      <w:lvlText w:val="%6."/>
      <w:lvlJc w:val="right"/>
      <w:pPr>
        <w:ind w:left="4470" w:hanging="180"/>
      </w:pPr>
    </w:lvl>
    <w:lvl w:ilvl="6" w:tplc="DB62FD26">
      <w:start w:val="1"/>
      <w:numFmt w:val="decimal"/>
      <w:lvlText w:val="%7."/>
      <w:lvlJc w:val="left"/>
      <w:pPr>
        <w:ind w:left="5190" w:hanging="360"/>
      </w:pPr>
    </w:lvl>
    <w:lvl w:ilvl="7" w:tplc="457C3AB2">
      <w:start w:val="1"/>
      <w:numFmt w:val="lowerLetter"/>
      <w:lvlText w:val="%8."/>
      <w:lvlJc w:val="left"/>
      <w:pPr>
        <w:ind w:left="5910" w:hanging="360"/>
      </w:pPr>
    </w:lvl>
    <w:lvl w:ilvl="8" w:tplc="16121612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1B8A3879"/>
    <w:multiLevelType w:val="hybridMultilevel"/>
    <w:tmpl w:val="68167B22"/>
    <w:lvl w:ilvl="0" w:tplc="2BA008E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270C6B1C">
      <w:start w:val="1"/>
      <w:numFmt w:val="lowerLetter"/>
      <w:lvlText w:val="%2."/>
      <w:lvlJc w:val="left"/>
      <w:pPr>
        <w:ind w:left="1590" w:hanging="360"/>
      </w:pPr>
    </w:lvl>
    <w:lvl w:ilvl="2" w:tplc="6D12B612">
      <w:start w:val="1"/>
      <w:numFmt w:val="lowerRoman"/>
      <w:lvlText w:val="%3."/>
      <w:lvlJc w:val="right"/>
      <w:pPr>
        <w:ind w:left="2310" w:hanging="180"/>
      </w:pPr>
    </w:lvl>
    <w:lvl w:ilvl="3" w:tplc="75580AF8">
      <w:start w:val="1"/>
      <w:numFmt w:val="decimal"/>
      <w:lvlText w:val="%4."/>
      <w:lvlJc w:val="left"/>
      <w:pPr>
        <w:ind w:left="3030" w:hanging="360"/>
      </w:pPr>
    </w:lvl>
    <w:lvl w:ilvl="4" w:tplc="2E6EAE94">
      <w:start w:val="1"/>
      <w:numFmt w:val="lowerLetter"/>
      <w:lvlText w:val="%5."/>
      <w:lvlJc w:val="left"/>
      <w:pPr>
        <w:ind w:left="3750" w:hanging="360"/>
      </w:pPr>
    </w:lvl>
    <w:lvl w:ilvl="5" w:tplc="FED26814">
      <w:start w:val="1"/>
      <w:numFmt w:val="lowerRoman"/>
      <w:lvlText w:val="%6."/>
      <w:lvlJc w:val="right"/>
      <w:pPr>
        <w:ind w:left="4470" w:hanging="180"/>
      </w:pPr>
    </w:lvl>
    <w:lvl w:ilvl="6" w:tplc="62EEA3F8">
      <w:start w:val="1"/>
      <w:numFmt w:val="decimal"/>
      <w:lvlText w:val="%7."/>
      <w:lvlJc w:val="left"/>
      <w:pPr>
        <w:ind w:left="5190" w:hanging="360"/>
      </w:pPr>
    </w:lvl>
    <w:lvl w:ilvl="7" w:tplc="E350F6E6">
      <w:start w:val="1"/>
      <w:numFmt w:val="lowerLetter"/>
      <w:lvlText w:val="%8."/>
      <w:lvlJc w:val="left"/>
      <w:pPr>
        <w:ind w:left="5910" w:hanging="360"/>
      </w:pPr>
    </w:lvl>
    <w:lvl w:ilvl="8" w:tplc="7FD21660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632001CF"/>
    <w:multiLevelType w:val="hybridMultilevel"/>
    <w:tmpl w:val="084C92A6"/>
    <w:lvl w:ilvl="0" w:tplc="50484D1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7068B5B2">
      <w:start w:val="1"/>
      <w:numFmt w:val="lowerLetter"/>
      <w:lvlText w:val="%2."/>
      <w:lvlJc w:val="left"/>
      <w:pPr>
        <w:ind w:left="1590" w:hanging="360"/>
      </w:pPr>
    </w:lvl>
    <w:lvl w:ilvl="2" w:tplc="1E6C83F8">
      <w:start w:val="1"/>
      <w:numFmt w:val="lowerRoman"/>
      <w:lvlText w:val="%3."/>
      <w:lvlJc w:val="right"/>
      <w:pPr>
        <w:ind w:left="2310" w:hanging="180"/>
      </w:pPr>
    </w:lvl>
    <w:lvl w:ilvl="3" w:tplc="4A9CC534">
      <w:start w:val="1"/>
      <w:numFmt w:val="decimal"/>
      <w:lvlText w:val="%4."/>
      <w:lvlJc w:val="left"/>
      <w:pPr>
        <w:ind w:left="3030" w:hanging="360"/>
      </w:pPr>
    </w:lvl>
    <w:lvl w:ilvl="4" w:tplc="E3CEE11A">
      <w:start w:val="1"/>
      <w:numFmt w:val="lowerLetter"/>
      <w:lvlText w:val="%5."/>
      <w:lvlJc w:val="left"/>
      <w:pPr>
        <w:ind w:left="3750" w:hanging="360"/>
      </w:pPr>
    </w:lvl>
    <w:lvl w:ilvl="5" w:tplc="47B67074">
      <w:start w:val="1"/>
      <w:numFmt w:val="lowerRoman"/>
      <w:lvlText w:val="%6."/>
      <w:lvlJc w:val="right"/>
      <w:pPr>
        <w:ind w:left="4470" w:hanging="180"/>
      </w:pPr>
    </w:lvl>
    <w:lvl w:ilvl="6" w:tplc="6E76FD78">
      <w:start w:val="1"/>
      <w:numFmt w:val="decimal"/>
      <w:lvlText w:val="%7."/>
      <w:lvlJc w:val="left"/>
      <w:pPr>
        <w:ind w:left="5190" w:hanging="360"/>
      </w:pPr>
    </w:lvl>
    <w:lvl w:ilvl="7" w:tplc="85860C1E">
      <w:start w:val="1"/>
      <w:numFmt w:val="lowerLetter"/>
      <w:lvlText w:val="%8."/>
      <w:lvlJc w:val="left"/>
      <w:pPr>
        <w:ind w:left="5910" w:hanging="360"/>
      </w:pPr>
    </w:lvl>
    <w:lvl w:ilvl="8" w:tplc="46C41B9A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7C010F2"/>
    <w:multiLevelType w:val="hybridMultilevel"/>
    <w:tmpl w:val="8830FB32"/>
    <w:lvl w:ilvl="0" w:tplc="376EC88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574A46E4">
      <w:start w:val="1"/>
      <w:numFmt w:val="lowerLetter"/>
      <w:lvlText w:val="%2."/>
      <w:lvlJc w:val="left"/>
      <w:pPr>
        <w:ind w:left="1590" w:hanging="360"/>
      </w:pPr>
    </w:lvl>
    <w:lvl w:ilvl="2" w:tplc="FC00584A">
      <w:start w:val="1"/>
      <w:numFmt w:val="lowerRoman"/>
      <w:lvlText w:val="%3."/>
      <w:lvlJc w:val="right"/>
      <w:pPr>
        <w:ind w:left="2310" w:hanging="180"/>
      </w:pPr>
    </w:lvl>
    <w:lvl w:ilvl="3" w:tplc="ABF4469E">
      <w:start w:val="1"/>
      <w:numFmt w:val="decimal"/>
      <w:lvlText w:val="%4."/>
      <w:lvlJc w:val="left"/>
      <w:pPr>
        <w:ind w:left="3030" w:hanging="360"/>
      </w:pPr>
    </w:lvl>
    <w:lvl w:ilvl="4" w:tplc="900A77F6">
      <w:start w:val="1"/>
      <w:numFmt w:val="lowerLetter"/>
      <w:lvlText w:val="%5."/>
      <w:lvlJc w:val="left"/>
      <w:pPr>
        <w:ind w:left="3750" w:hanging="360"/>
      </w:pPr>
    </w:lvl>
    <w:lvl w:ilvl="5" w:tplc="AA947D30">
      <w:start w:val="1"/>
      <w:numFmt w:val="lowerRoman"/>
      <w:lvlText w:val="%6."/>
      <w:lvlJc w:val="right"/>
      <w:pPr>
        <w:ind w:left="4470" w:hanging="180"/>
      </w:pPr>
    </w:lvl>
    <w:lvl w:ilvl="6" w:tplc="037606EA">
      <w:start w:val="1"/>
      <w:numFmt w:val="decimal"/>
      <w:lvlText w:val="%7."/>
      <w:lvlJc w:val="left"/>
      <w:pPr>
        <w:ind w:left="5190" w:hanging="360"/>
      </w:pPr>
    </w:lvl>
    <w:lvl w:ilvl="7" w:tplc="A1887D88">
      <w:start w:val="1"/>
      <w:numFmt w:val="lowerLetter"/>
      <w:lvlText w:val="%8."/>
      <w:lvlJc w:val="left"/>
      <w:pPr>
        <w:ind w:left="5910" w:hanging="360"/>
      </w:pPr>
    </w:lvl>
    <w:lvl w:ilvl="8" w:tplc="66983D54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03C"/>
    <w:rsid w:val="000668C3"/>
    <w:rsid w:val="00111DEB"/>
    <w:rsid w:val="00976D02"/>
    <w:rsid w:val="00C9703C"/>
    <w:rsid w:val="00D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B2CCB9-E2B1-4D81-906C-837381EAA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rad.kostrom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118</cp:revision>
  <cp:lastPrinted>2025-05-14T09:45:00Z</cp:lastPrinted>
  <dcterms:created xsi:type="dcterms:W3CDTF">2021-10-29T14:45:00Z</dcterms:created>
  <dcterms:modified xsi:type="dcterms:W3CDTF">2025-05-14T09:47:00Z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